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Homekoncept 717 - nowoczesny, parterowy dom z garażem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budowę domu i szukasz wyjątkowych projektów? Sprawdź &lt;strong&gt;Homekoncept 717&lt;/strong&gt;, czyli projekt nowoczesnego domu parterowego z wbudowanym w bryłę garażem!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projekt Homekoncept 717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parterowego domu jednorodzinnego, który wyróżni się nowoczesnym wyglądem i funkcjonalnością? Na pewno przypadnie Ci go gustu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Homekoncept 717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prostotę i funkcjonalność!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projektu, który połączy w sobie nowoczesność, funkcjonalność i prostotę? Postaw na dom parterowy, o prostej i geometrycznej bryle i uniwersalnym rozkładzie pomieszczeń. Wszystko to, znajdziesz w projekcie </w:t>
      </w:r>
      <w:r>
        <w:rPr>
          <w:rFonts w:ascii="calibri" w:hAnsi="calibri" w:eastAsia="calibri" w:cs="calibri"/>
          <w:sz w:val="24"/>
          <w:szCs w:val="24"/>
          <w:b/>
        </w:rPr>
        <w:t xml:space="preserve">Homekoncept 717</w:t>
      </w:r>
      <w:r>
        <w:rPr>
          <w:rFonts w:ascii="calibri" w:hAnsi="calibri" w:eastAsia="calibri" w:cs="calibri"/>
          <w:sz w:val="24"/>
          <w:szCs w:val="24"/>
        </w:rPr>
        <w:t xml:space="preserve">. Został zaprojektowany w sposób naprawdę przemyślany, w zgodzie z obowiązującymi trendami architektonicznymi. Świetnie doświetlony i minimalistyczny, stanowi doskonały pomysł na aranżację przestrzeni. To projekt o powierzchni użytkowej stanowiącej 198,19 m2 z dwustanowiskowym garażem o powierzchni 46,30 m2.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7px; height:4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Homekoncept 717 - czym się charakteryzuje?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Homekoncept 717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bryła o wyważonych proporcjach, która pokryta została wielospadowym dachem. Jej strefę wejściową zdobi charakterystyczne, białe belkowanie. Dom ten jest niezwykle estetyczny w odbiorze. Wszystko dzięki prostej i nowoczesnej elewacji. Elewacja ta, skomponowana została z połączenia betonu, tynku oraz kamienia. Projekt ten, posiada wyraźny podział na funkcjonalną część dzienną oraz nocną. Będzie doskonałym wyborem dla rodziny, również z dziećmi.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homekoncept.com.pl/produkt/projekt-domu-homekoncept-new-house-717/#additional_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2025-12-14T10:27:23+01:00</dcterms:created>
  <dcterms:modified xsi:type="dcterms:W3CDTF">2025-12-14T10:27:23+01:00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